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СОВЕТ  ДЕПУТАТОВ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2B7DA1" w:rsidRDefault="002B7DA1" w:rsidP="002B7D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2B7DA1" w:rsidRDefault="002B7DA1" w:rsidP="002B7DA1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2B7DA1" w:rsidRDefault="004E42D4" w:rsidP="002B7DA1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00</w:t>
      </w:r>
      <w:r w:rsidR="00D64E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871A0">
        <w:rPr>
          <w:rFonts w:ascii="Times New Roman" w:eastAsia="Times New Roman" w:hAnsi="Times New Roman" w:cs="Times New Roman"/>
          <w:sz w:val="26"/>
          <w:szCs w:val="26"/>
        </w:rPr>
        <w:t>.12.</w:t>
      </w:r>
      <w:r>
        <w:rPr>
          <w:rFonts w:ascii="Times New Roman" w:eastAsia="Times New Roman" w:hAnsi="Times New Roman" w:cs="Times New Roman"/>
          <w:sz w:val="26"/>
          <w:szCs w:val="26"/>
        </w:rPr>
        <w:t>2019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  <w:r w:rsidR="002B7DA1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№ </w:t>
      </w:r>
      <w:r>
        <w:rPr>
          <w:rFonts w:ascii="Times New Roman" w:eastAsia="Times New Roman" w:hAnsi="Times New Roman" w:cs="Times New Roman"/>
          <w:sz w:val="26"/>
          <w:szCs w:val="26"/>
        </w:rPr>
        <w:t>000</w:t>
      </w:r>
    </w:p>
    <w:p w:rsidR="002B7DA1" w:rsidRDefault="002B7DA1" w:rsidP="002B7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п. Игрим</w:t>
      </w:r>
    </w:p>
    <w:p w:rsidR="001D2FA1" w:rsidRDefault="001D2FA1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E00915" w:rsidRPr="000871A0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>Об утверждении прогнозного плана (Программы)</w:t>
      </w:r>
    </w:p>
    <w:p w:rsidR="00E00915" w:rsidRPr="000871A0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приватизации муниципального</w:t>
      </w:r>
      <w:r w:rsidR="00E00915"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имущества </w:t>
      </w:r>
    </w:p>
    <w:p w:rsidR="00E00915" w:rsidRPr="000871A0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образования администраци</w:t>
      </w:r>
      <w:r w:rsidR="00E00915" w:rsidRPr="000871A0">
        <w:rPr>
          <w:rFonts w:ascii="Times New Roman" w:eastAsia="Times New Roman" w:hAnsi="Times New Roman" w:cs="Times New Roman"/>
          <w:b/>
          <w:sz w:val="26"/>
          <w:szCs w:val="26"/>
        </w:rPr>
        <w:t>и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>городского</w:t>
      </w:r>
      <w:r w:rsidR="00E00915"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4E42D4">
        <w:rPr>
          <w:rFonts w:ascii="Times New Roman" w:eastAsia="Times New Roman" w:hAnsi="Times New Roman" w:cs="Times New Roman"/>
          <w:b/>
          <w:sz w:val="26"/>
          <w:szCs w:val="26"/>
        </w:rPr>
        <w:t>поселения Игрим на 2020</w:t>
      </w:r>
      <w:r w:rsidRPr="000871A0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Рассмотрев представленный проект  Прогнозного плана (Программы) приватизации муниципального имущества муниципального образования  администрации городского поселения Игрим  на 201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7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год,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руководствуясь </w:t>
      </w:r>
      <w:hyperlink r:id="rId5" w:history="1">
        <w:r w:rsidR="00E00915" w:rsidRPr="00BD7F14">
          <w:rPr>
            <w:rFonts w:ascii="Times New Roman" w:eastAsia="Times New Roman" w:hAnsi="Times New Roman" w:cs="Times New Roman"/>
            <w:sz w:val="26"/>
            <w:szCs w:val="26"/>
          </w:rPr>
          <w:t>Федеральными законам</w:t>
        </w:r>
      </w:hyperlink>
      <w:r w:rsidR="00E00915" w:rsidRPr="00BD7F14">
        <w:rPr>
          <w:rFonts w:ascii="Times New Roman" w:eastAsia="Times New Roman" w:hAnsi="Times New Roman" w:cs="Times New Roman"/>
          <w:sz w:val="26"/>
          <w:szCs w:val="26"/>
        </w:rPr>
        <w:t>и от 21.12.2001 № 178-ФЗ «О приватизации государственного и муниципального имущества  от 06.10.2003 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 №14 «Об утверждении Положения о порядке управления и распоряжения имуществом", Уставом городского поселения Игрим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23674">
        <w:rPr>
          <w:rFonts w:ascii="Times New Roman" w:eastAsia="Times New Roman" w:hAnsi="Times New Roman" w:cs="Times New Roman"/>
          <w:sz w:val="26"/>
          <w:szCs w:val="26"/>
        </w:rPr>
        <w:t>Совет поселения</w:t>
      </w:r>
      <w:r w:rsidRPr="0062367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4E42D4">
        <w:rPr>
          <w:rFonts w:ascii="Times New Roman" w:eastAsia="Times New Roman" w:hAnsi="Times New Roman" w:cs="Times New Roman"/>
          <w:b/>
          <w:sz w:val="26"/>
          <w:szCs w:val="26"/>
        </w:rPr>
        <w:t>Р</w:t>
      </w:r>
      <w:r w:rsidR="004E42D4" w:rsidRPr="00623674">
        <w:rPr>
          <w:rFonts w:ascii="Times New Roman" w:eastAsia="Times New Roman" w:hAnsi="Times New Roman" w:cs="Times New Roman"/>
          <w:b/>
          <w:sz w:val="26"/>
          <w:szCs w:val="26"/>
        </w:rPr>
        <w:t>ешил</w:t>
      </w:r>
      <w:proofErr w:type="gramEnd"/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: 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 Утвердить Прогнозный план (Программу) 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приватизации муниципального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имущества муниципального образования администрации г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ородского поселения Игрим на 2020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 согласно приложению.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2. Признать  утратившим силу следующие решения Совета депутатов городского поселения Игрим: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- Решение Совета депутатов городского поселения Игрим от 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24.12.2018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32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"Об утверждении прогнозного плана (Программы) приватизации муниципального имущества муниципального образования администрация городского поселения Игрим на 201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год";</w:t>
      </w:r>
    </w:p>
    <w:p w:rsidR="00FF278A" w:rsidRDefault="00FF278A" w:rsidP="004E42D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- Решение Совета депутатов городского поселения Игрим от 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28.05.2019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65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"</w:t>
      </w:r>
      <w:r w:rsidR="004E42D4" w:rsidRPr="004E42D4">
        <w:rPr>
          <w:rFonts w:ascii="Times New Roman" w:eastAsia="Times New Roman" w:hAnsi="Times New Roman" w:cs="Times New Roman"/>
          <w:sz w:val="26"/>
          <w:szCs w:val="26"/>
        </w:rPr>
        <w:t>О внесении и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 xml:space="preserve">зменений в приложение к Решению </w:t>
      </w:r>
      <w:r w:rsidR="004E42D4" w:rsidRPr="004E42D4">
        <w:rPr>
          <w:rFonts w:ascii="Times New Roman" w:eastAsia="Times New Roman" w:hAnsi="Times New Roman" w:cs="Times New Roman"/>
          <w:sz w:val="26"/>
          <w:szCs w:val="26"/>
        </w:rPr>
        <w:t>Совета депут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 xml:space="preserve">атов городского поселения Игрим </w:t>
      </w:r>
      <w:r w:rsidR="004E42D4" w:rsidRPr="004E42D4">
        <w:rPr>
          <w:rFonts w:ascii="Times New Roman" w:eastAsia="Times New Roman" w:hAnsi="Times New Roman" w:cs="Times New Roman"/>
          <w:sz w:val="26"/>
          <w:szCs w:val="26"/>
        </w:rPr>
        <w:t>от 24.12.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 xml:space="preserve">2018 года № 32 " Об утверждении прогнозного плана (Программы) </w:t>
      </w:r>
      <w:r w:rsidR="004E42D4" w:rsidRPr="004E42D4">
        <w:rPr>
          <w:rFonts w:ascii="Times New Roman" w:eastAsia="Times New Roman" w:hAnsi="Times New Roman" w:cs="Times New Roman"/>
          <w:sz w:val="26"/>
          <w:szCs w:val="26"/>
        </w:rPr>
        <w:t>приват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 xml:space="preserve">изации муниципального имущества </w:t>
      </w:r>
      <w:r w:rsidR="004E42D4" w:rsidRPr="004E42D4">
        <w:rPr>
          <w:rFonts w:ascii="Times New Roman" w:eastAsia="Times New Roman" w:hAnsi="Times New Roman" w:cs="Times New Roman"/>
          <w:sz w:val="26"/>
          <w:szCs w:val="26"/>
        </w:rPr>
        <w:t>муниципал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 xml:space="preserve">ьного образования администрации </w:t>
      </w:r>
      <w:r w:rsidR="004E42D4" w:rsidRPr="004E42D4">
        <w:rPr>
          <w:rFonts w:ascii="Times New Roman" w:eastAsia="Times New Roman" w:hAnsi="Times New Roman" w:cs="Times New Roman"/>
          <w:sz w:val="26"/>
          <w:szCs w:val="26"/>
        </w:rPr>
        <w:t>городского поселения Игрим на 2019 год"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3.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Решение  обнародовать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 разместить на официальном сайте администрации городского поселения Игрим.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4. Решение вступает в силу со дня его </w:t>
      </w:r>
      <w:r w:rsidR="004E42D4">
        <w:rPr>
          <w:rFonts w:ascii="Times New Roman" w:eastAsia="Times New Roman" w:hAnsi="Times New Roman" w:cs="Times New Roman"/>
          <w:sz w:val="26"/>
          <w:szCs w:val="26"/>
        </w:rPr>
        <w:t>опубликования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="00E009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D2FA1">
        <w:rPr>
          <w:rFonts w:ascii="Times New Roman" w:eastAsia="Times New Roman" w:hAnsi="Times New Roman" w:cs="Times New Roman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Контроль за исполнением решения возложить на заместителя главы администрации городского поселения Игрим по финансовым и экономическим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вопросам  В.А.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Ляпустину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D2FA1" w:rsidRDefault="001D2FA1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FF278A" w:rsidTr="00FF278A">
        <w:tc>
          <w:tcPr>
            <w:tcW w:w="4928" w:type="dxa"/>
            <w:hideMark/>
          </w:tcPr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Председатель           Совета поселения                          </w:t>
            </w:r>
          </w:p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</w:t>
            </w:r>
            <w:r w:rsidR="00E00915">
              <w:rPr>
                <w:color w:val="auto"/>
                <w:sz w:val="26"/>
                <w:szCs w:val="26"/>
              </w:rPr>
              <w:t xml:space="preserve">    </w:t>
            </w:r>
            <w:r w:rsidR="004E42D4">
              <w:rPr>
                <w:color w:val="auto"/>
                <w:sz w:val="26"/>
                <w:szCs w:val="26"/>
              </w:rPr>
              <w:t>И.Н. Дудка</w:t>
            </w:r>
            <w:r>
              <w:rPr>
                <w:color w:val="auto"/>
                <w:sz w:val="26"/>
                <w:szCs w:val="26"/>
              </w:rPr>
              <w:t xml:space="preserve">              </w:t>
            </w:r>
          </w:p>
        </w:tc>
        <w:tc>
          <w:tcPr>
            <w:tcW w:w="4642" w:type="dxa"/>
            <w:hideMark/>
          </w:tcPr>
          <w:p w:rsidR="00FF278A" w:rsidRDefault="00E00915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</w:t>
            </w:r>
            <w:r w:rsidR="00FF278A">
              <w:rPr>
                <w:color w:val="auto"/>
                <w:sz w:val="26"/>
                <w:szCs w:val="26"/>
              </w:rPr>
              <w:t xml:space="preserve">Глава    городского      поселения                                                                            </w:t>
            </w:r>
          </w:p>
          <w:p w:rsidR="00FF278A" w:rsidRDefault="00FF278A">
            <w:pPr>
              <w:pStyle w:val="a3"/>
              <w:spacing w:line="276" w:lineRule="auto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                                  </w:t>
            </w:r>
            <w:r w:rsidR="00E00915">
              <w:rPr>
                <w:color w:val="auto"/>
                <w:sz w:val="26"/>
                <w:szCs w:val="26"/>
              </w:rPr>
              <w:t xml:space="preserve">       </w:t>
            </w:r>
            <w:r w:rsidR="004E42D4">
              <w:rPr>
                <w:color w:val="auto"/>
                <w:sz w:val="26"/>
                <w:szCs w:val="26"/>
              </w:rPr>
              <w:t xml:space="preserve">Т.А. </w:t>
            </w:r>
            <w:proofErr w:type="spellStart"/>
            <w:r w:rsidR="004E42D4">
              <w:rPr>
                <w:color w:val="auto"/>
                <w:sz w:val="26"/>
                <w:szCs w:val="26"/>
              </w:rPr>
              <w:t>Грудо</w:t>
            </w:r>
            <w:proofErr w:type="spellEnd"/>
          </w:p>
        </w:tc>
      </w:tr>
    </w:tbl>
    <w:p w:rsidR="004E42D4" w:rsidRDefault="004E42D4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E42D4" w:rsidRDefault="004E42D4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00915" w:rsidRDefault="00FF278A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поселения </w:t>
      </w:r>
    </w:p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4E42D4">
        <w:rPr>
          <w:rFonts w:ascii="Times New Roman" w:hAnsi="Times New Roman" w:cs="Times New Roman"/>
          <w:sz w:val="20"/>
          <w:szCs w:val="20"/>
        </w:rPr>
        <w:t>от 00.12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4E42D4">
        <w:rPr>
          <w:rFonts w:ascii="Times New Roman" w:hAnsi="Times New Roman" w:cs="Times New Roman"/>
          <w:sz w:val="20"/>
          <w:szCs w:val="20"/>
        </w:rPr>
        <w:t>2017 №000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Прогнозный план (Программа)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приватизации муниципального имущества муниципального образования администрации го</w:t>
      </w:r>
      <w:r w:rsidR="004E42D4">
        <w:rPr>
          <w:rFonts w:ascii="Times New Roman" w:eastAsia="Times New Roman" w:hAnsi="Times New Roman" w:cs="Times New Roman"/>
          <w:b/>
          <w:sz w:val="26"/>
          <w:szCs w:val="26"/>
        </w:rPr>
        <w:t xml:space="preserve">родского поселения Игрим на 2020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6"/>
          <w:szCs w:val="26"/>
        </w:rPr>
        <w:t>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1. Общие положения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1.1. Прогнозный план (Программа) приватизации муниципального имущества муниципального образования администрация городского поселения Игрим (далее именуется «Программа») разработан в соответствии с Федеральным </w:t>
      </w:r>
      <w:hyperlink r:id="rId6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21.12.2001 N 178-ФЗ "О приватизации государственного и муниципального имущества", Федеральным </w:t>
      </w:r>
      <w:hyperlink r:id="rId7" w:history="1">
        <w:r w:rsidRPr="00FF278A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1.2. Главными целями программы являются: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-формирование широкого слоя частных собственников, содействие развитию предпринимательской деятельности;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формирование доходов  бюджета администрации поселения; 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-снижение издержек местного бюджета на содержание объектов муниципальной собственности;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-привлечение инвестиционных средств для развития экономики поселка и его инфраструктуры;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-пополнение местного бюджета за счет средств от приватизации муниципального имущества;</w:t>
      </w:r>
    </w:p>
    <w:p w:rsidR="00FF278A" w:rsidRDefault="00FF278A" w:rsidP="00FF278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-воспроизводство муниципальных ресурсов за счет привлеченных средств, а также средств, вырученных от приватизации муниципального имущества.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1.3. Определение целесообразности отчуждения, порядка, условий, сроков приватизации муниципального имущества, предусмотренного Программой, возлагается на администрацию городского поселения Игрим. </w:t>
      </w: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FF278A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2. Объекты, подлежащие приватизации </w:t>
      </w:r>
      <w:r w:rsidR="00E00915">
        <w:rPr>
          <w:rFonts w:ascii="Times New Roman" w:eastAsia="Times New Roman" w:hAnsi="Times New Roman" w:cs="Times New Roman"/>
          <w:b/>
          <w:i/>
          <w:sz w:val="26"/>
          <w:szCs w:val="26"/>
        </w:rPr>
        <w:t>в</w:t>
      </w:r>
      <w:r w:rsidR="004E42D4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2020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год.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2.1. Нежилые помещения (здания):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5823"/>
        <w:gridCol w:w="2961"/>
      </w:tblGrid>
      <w:tr w:rsidR="00FF278A" w:rsidTr="00FF278A">
        <w:trPr>
          <w:trHeight w:val="693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объекта приватизации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Предполагаемые сроки приватизации</w:t>
            </w:r>
          </w:p>
        </w:tc>
      </w:tr>
      <w:tr w:rsidR="00FF278A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E009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FF278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FF27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Нежилое здание магазина "Исток", с земельным участком расположенного по адресу: Ханты- Мансийский автономный округ – Югра, Березовский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 Игрим,                                    ул. Культурная, 31 "А".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78A" w:rsidRDefault="004E42D4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 полугодие 2020 года</w:t>
            </w:r>
          </w:p>
        </w:tc>
      </w:tr>
      <w:tr w:rsidR="001D2FA1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Нежилое здание автомобильного бокса, с земельным участком расположенные по адресу: Ханты- Мансийский автономный округ – Югра, Березовский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 Игрим,                                    ул. Кооперативная, д.59.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FA1" w:rsidRDefault="001D2FA1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4E42D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4E42D4">
              <w:rPr>
                <w:rFonts w:ascii="Times New Roman" w:eastAsia="Times New Roman" w:hAnsi="Times New Roman" w:cs="Times New Roman"/>
                <w:sz w:val="26"/>
                <w:szCs w:val="26"/>
              </w:rPr>
              <w:t>полугодие 2020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4E42D4" w:rsidTr="00FF278A">
        <w:trPr>
          <w:trHeight w:val="719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4" w:rsidRDefault="004E42D4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4" w:rsidRPr="004E42D4" w:rsidRDefault="004E42D4" w:rsidP="004E42D4">
            <w:pPr>
              <w:tabs>
                <w:tab w:val="left" w:pos="540"/>
              </w:tabs>
              <w:suppressAutoHyphens/>
              <w:spacing w:after="0" w:line="240" w:lineRule="auto"/>
              <w:ind w:firstLine="6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4E42D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З</w:t>
            </w:r>
            <w:r w:rsidRPr="004E42D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дание приемно-обменного пункта (назначение: нежилое, 1-этажное, общая площадь 204,5 м2) </w:t>
            </w:r>
            <w:r w:rsidRPr="004E42D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расположенное по адресу: </w:t>
            </w:r>
            <w:r w:rsidRPr="004E42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628146, Ханты-Мансийский автономный округ – Югра, Березовский район, </w:t>
            </w:r>
            <w:proofErr w:type="spellStart"/>
            <w:r w:rsidRPr="004E42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пгт</w:t>
            </w:r>
            <w:proofErr w:type="spellEnd"/>
            <w:r w:rsidRPr="004E42D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Игрим, ул. Советская д. 40 с сооружениями:</w:t>
            </w:r>
          </w:p>
          <w:p w:rsidR="004E42D4" w:rsidRPr="004E42D4" w:rsidRDefault="004E42D4" w:rsidP="004E42D4">
            <w:pPr>
              <w:tabs>
                <w:tab w:val="left" w:pos="540"/>
              </w:tabs>
              <w:suppressAutoHyphens/>
              <w:spacing w:after="0" w:line="240" w:lineRule="auto"/>
              <w:ind w:left="63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 xml:space="preserve">     </w:t>
            </w:r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 xml:space="preserve">Навес для холодильных установок (площадь 134,7м2) (ХМАО-Югра, Березовский район, </w:t>
            </w:r>
            <w:proofErr w:type="spellStart"/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пгт</w:t>
            </w:r>
            <w:proofErr w:type="spellEnd"/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. Игрим, ул. Советская д.40А)</w:t>
            </w:r>
          </w:p>
          <w:p w:rsidR="004E42D4" w:rsidRPr="004E42D4" w:rsidRDefault="004E42D4" w:rsidP="004E42D4">
            <w:pPr>
              <w:tabs>
                <w:tab w:val="left" w:pos="540"/>
              </w:tabs>
              <w:suppressAutoHyphens/>
              <w:spacing w:after="0" w:line="240" w:lineRule="auto"/>
              <w:ind w:left="63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 xml:space="preserve">     </w:t>
            </w:r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 xml:space="preserve">Теплый переход между зданиями заготовительного пункта (площадь 12,9 м2) (ХМАО-Югра, Березовский район, </w:t>
            </w:r>
            <w:proofErr w:type="spellStart"/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пгт</w:t>
            </w:r>
            <w:proofErr w:type="spellEnd"/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. Игрим, ул. Советская д.40Б)</w:t>
            </w:r>
          </w:p>
          <w:p w:rsidR="004E42D4" w:rsidRPr="004E42D4" w:rsidRDefault="004E42D4" w:rsidP="004E42D4">
            <w:pPr>
              <w:tabs>
                <w:tab w:val="left" w:pos="540"/>
              </w:tabs>
              <w:suppressAutoHyphens/>
              <w:spacing w:after="0" w:line="240" w:lineRule="auto"/>
              <w:ind w:left="63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 xml:space="preserve">     </w:t>
            </w:r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 xml:space="preserve">Выгреб (площадь 27,0 м2) (ХМАО-Югра, Березовский район, </w:t>
            </w:r>
            <w:proofErr w:type="spellStart"/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пгт</w:t>
            </w:r>
            <w:proofErr w:type="spellEnd"/>
            <w:r w:rsidRPr="004E42D4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ar-SA"/>
              </w:rPr>
              <w:t>. Игрим, ул. Советская д.40В)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4E42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4E42D4" w:rsidRDefault="004E42D4" w:rsidP="005A56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D4" w:rsidRPr="004E42D4" w:rsidRDefault="004E42D4" w:rsidP="001D2F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II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полугодие 2020 года</w:t>
            </w:r>
          </w:p>
        </w:tc>
      </w:tr>
    </w:tbl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</w:p>
    <w:p w:rsidR="005424F8" w:rsidRDefault="005424F8"/>
    <w:sectPr w:rsidR="005424F8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19F9"/>
    <w:multiLevelType w:val="hybridMultilevel"/>
    <w:tmpl w:val="4CB4F7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278A"/>
    <w:rsid w:val="00034E86"/>
    <w:rsid w:val="000871A0"/>
    <w:rsid w:val="001D2FA1"/>
    <w:rsid w:val="00233E3E"/>
    <w:rsid w:val="002B7DA1"/>
    <w:rsid w:val="00367B84"/>
    <w:rsid w:val="004811E7"/>
    <w:rsid w:val="00495377"/>
    <w:rsid w:val="004E42D4"/>
    <w:rsid w:val="005424F8"/>
    <w:rsid w:val="0062253E"/>
    <w:rsid w:val="00623674"/>
    <w:rsid w:val="00662029"/>
    <w:rsid w:val="006C6AC4"/>
    <w:rsid w:val="00884E3A"/>
    <w:rsid w:val="00AE5020"/>
    <w:rsid w:val="00BD7F14"/>
    <w:rsid w:val="00CC2903"/>
    <w:rsid w:val="00D64E91"/>
    <w:rsid w:val="00E00915"/>
    <w:rsid w:val="00F97769"/>
    <w:rsid w:val="00FF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C4CC2-DBD8-4F7B-B668-345B9A6D1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paragraph" w:customStyle="1" w:styleId="ConsPlusNormal">
    <w:name w:val="ConsPlusNormal"/>
    <w:rsid w:val="00BD7F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BD7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344BC2F1EF80CA87334AC58B756894B0E0000FE232DAE5CF08C2286CoCq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9D8E1031341F8A226F74B7304BE880718E7207844EB418A4EDB74E96E84BE5F757ABF8F981D9C3kBJAM" TargetMode="External"/><Relationship Id="rId5" Type="http://schemas.openxmlformats.org/officeDocument/2006/relationships/hyperlink" Target="garantF1://12025505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Панкова М.И</dc:creator>
  <cp:lastModifiedBy>Yurotdel1</cp:lastModifiedBy>
  <cp:revision>14</cp:revision>
  <cp:lastPrinted>2017-12-20T04:29:00Z</cp:lastPrinted>
  <dcterms:created xsi:type="dcterms:W3CDTF">2016-05-09T10:18:00Z</dcterms:created>
  <dcterms:modified xsi:type="dcterms:W3CDTF">2019-12-17T04:18:00Z</dcterms:modified>
</cp:coreProperties>
</file>